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F98" w:rsidRPr="00515F98" w:rsidRDefault="0033252B" w:rsidP="00515F9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</w:t>
      </w:r>
      <w:r w:rsidR="00515F98">
        <w:rPr>
          <w:sz w:val="24"/>
          <w:szCs w:val="24"/>
        </w:rPr>
        <w:t xml:space="preserve">V Pitíně </w:t>
      </w:r>
      <w:proofErr w:type="gramStart"/>
      <w:r w:rsidR="00515F98">
        <w:rPr>
          <w:sz w:val="24"/>
          <w:szCs w:val="24"/>
        </w:rPr>
        <w:t xml:space="preserve">dne  </w:t>
      </w:r>
      <w:r w:rsidR="00D23811">
        <w:rPr>
          <w:sz w:val="24"/>
          <w:szCs w:val="24"/>
        </w:rPr>
        <w:t>7</w:t>
      </w:r>
      <w:r w:rsidR="00F95B97">
        <w:rPr>
          <w:sz w:val="24"/>
          <w:szCs w:val="24"/>
        </w:rPr>
        <w:t>.</w:t>
      </w:r>
      <w:r w:rsidR="00B8633D">
        <w:rPr>
          <w:sz w:val="24"/>
          <w:szCs w:val="24"/>
        </w:rPr>
        <w:t xml:space="preserve"> </w:t>
      </w:r>
      <w:r w:rsidR="00D23811">
        <w:rPr>
          <w:sz w:val="24"/>
          <w:szCs w:val="24"/>
        </w:rPr>
        <w:t>11</w:t>
      </w:r>
      <w:proofErr w:type="gramEnd"/>
      <w:r w:rsidR="00D23811">
        <w:rPr>
          <w:sz w:val="24"/>
          <w:szCs w:val="24"/>
        </w:rPr>
        <w:t>.</w:t>
      </w:r>
      <w:r w:rsidR="00F95B97">
        <w:rPr>
          <w:sz w:val="24"/>
          <w:szCs w:val="24"/>
        </w:rPr>
        <w:t xml:space="preserve"> 20</w:t>
      </w:r>
      <w:r w:rsidR="00CA3C33">
        <w:rPr>
          <w:sz w:val="24"/>
          <w:szCs w:val="24"/>
        </w:rPr>
        <w:t>2</w:t>
      </w:r>
      <w:r w:rsidR="00E67E8F">
        <w:rPr>
          <w:sz w:val="24"/>
          <w:szCs w:val="24"/>
        </w:rPr>
        <w:t>2</w:t>
      </w:r>
    </w:p>
    <w:p w:rsidR="00515F98" w:rsidRDefault="00515F98" w:rsidP="00515F98">
      <w:pPr>
        <w:pStyle w:val="Bezmezer"/>
        <w:jc w:val="center"/>
        <w:rPr>
          <w:b/>
          <w:sz w:val="24"/>
          <w:szCs w:val="24"/>
        </w:rPr>
      </w:pPr>
    </w:p>
    <w:p w:rsidR="00F5401F" w:rsidRDefault="00F5401F" w:rsidP="00515F98">
      <w:pPr>
        <w:pStyle w:val="Bezmezer"/>
        <w:jc w:val="center"/>
        <w:rPr>
          <w:b/>
          <w:sz w:val="24"/>
          <w:szCs w:val="24"/>
        </w:rPr>
      </w:pPr>
    </w:p>
    <w:p w:rsidR="001D1090" w:rsidRPr="00515F98" w:rsidRDefault="001D1090" w:rsidP="00515F98">
      <w:pPr>
        <w:pStyle w:val="Bezmezer"/>
        <w:jc w:val="center"/>
        <w:rPr>
          <w:b/>
          <w:sz w:val="24"/>
          <w:szCs w:val="24"/>
        </w:rPr>
      </w:pPr>
      <w:r w:rsidRPr="00515F98">
        <w:rPr>
          <w:b/>
          <w:sz w:val="24"/>
          <w:szCs w:val="24"/>
        </w:rPr>
        <w:t>Oznámení</w:t>
      </w:r>
      <w:r w:rsidR="00C659E7" w:rsidRPr="00515F98">
        <w:rPr>
          <w:b/>
          <w:sz w:val="24"/>
          <w:szCs w:val="24"/>
        </w:rPr>
        <w:t xml:space="preserve"> o z</w:t>
      </w:r>
      <w:r w:rsidR="00CA3C33">
        <w:rPr>
          <w:b/>
          <w:sz w:val="24"/>
          <w:szCs w:val="24"/>
        </w:rPr>
        <w:t xml:space="preserve">veřejnění záměru </w:t>
      </w:r>
      <w:r w:rsidR="00D23811">
        <w:rPr>
          <w:b/>
          <w:sz w:val="24"/>
          <w:szCs w:val="24"/>
        </w:rPr>
        <w:t xml:space="preserve">dlouhodobého nájmu </w:t>
      </w:r>
    </w:p>
    <w:p w:rsidR="00515F98" w:rsidRPr="00515F98" w:rsidRDefault="00515F98" w:rsidP="00515F98">
      <w:pPr>
        <w:pStyle w:val="Bezmezer"/>
        <w:rPr>
          <w:sz w:val="24"/>
          <w:szCs w:val="24"/>
        </w:rPr>
      </w:pPr>
    </w:p>
    <w:p w:rsidR="00515F98" w:rsidRPr="00515F98" w:rsidRDefault="00515F98" w:rsidP="00515F98">
      <w:pPr>
        <w:pStyle w:val="Bezmezer"/>
        <w:rPr>
          <w:sz w:val="24"/>
          <w:szCs w:val="24"/>
        </w:rPr>
      </w:pPr>
    </w:p>
    <w:p w:rsidR="00D23811" w:rsidRDefault="001D1090" w:rsidP="00515F98">
      <w:pPr>
        <w:pStyle w:val="Bezmezer"/>
        <w:rPr>
          <w:sz w:val="24"/>
          <w:szCs w:val="24"/>
        </w:rPr>
      </w:pPr>
      <w:r w:rsidRPr="00515F98">
        <w:rPr>
          <w:sz w:val="24"/>
          <w:szCs w:val="24"/>
        </w:rPr>
        <w:t xml:space="preserve">V souladu s ustanovením § </w:t>
      </w:r>
      <w:r w:rsidR="00C659E7" w:rsidRPr="00515F98">
        <w:rPr>
          <w:sz w:val="24"/>
          <w:szCs w:val="24"/>
        </w:rPr>
        <w:t>39</w:t>
      </w:r>
      <w:r w:rsidR="00515F98" w:rsidRPr="00515F98">
        <w:rPr>
          <w:sz w:val="24"/>
          <w:szCs w:val="24"/>
        </w:rPr>
        <w:t xml:space="preserve"> </w:t>
      </w:r>
      <w:r w:rsidR="00C659E7" w:rsidRPr="00515F98">
        <w:rPr>
          <w:sz w:val="24"/>
          <w:szCs w:val="24"/>
        </w:rPr>
        <w:t>odst. 1 zákona č. 128/2000</w:t>
      </w:r>
      <w:r w:rsidRPr="00515F98">
        <w:rPr>
          <w:sz w:val="24"/>
          <w:szCs w:val="24"/>
        </w:rPr>
        <w:t xml:space="preserve"> Sb., zákon</w:t>
      </w:r>
      <w:r w:rsidR="005C78AF">
        <w:rPr>
          <w:sz w:val="24"/>
          <w:szCs w:val="24"/>
        </w:rPr>
        <w:t>a</w:t>
      </w:r>
      <w:r w:rsidRPr="00515F98">
        <w:rPr>
          <w:sz w:val="24"/>
          <w:szCs w:val="24"/>
        </w:rPr>
        <w:t xml:space="preserve"> o obcích (obecní zřízení), ve znění pozdějších předpisů, </w:t>
      </w:r>
      <w:r w:rsidR="00C659E7" w:rsidRPr="00515F98">
        <w:rPr>
          <w:sz w:val="24"/>
          <w:szCs w:val="24"/>
        </w:rPr>
        <w:t>zveřejňuje ob</w:t>
      </w:r>
      <w:r w:rsidR="005C78AF">
        <w:rPr>
          <w:sz w:val="24"/>
          <w:szCs w:val="24"/>
        </w:rPr>
        <w:t>e</w:t>
      </w:r>
      <w:r w:rsidR="00C659E7" w:rsidRPr="00515F98">
        <w:rPr>
          <w:sz w:val="24"/>
          <w:szCs w:val="24"/>
        </w:rPr>
        <w:t xml:space="preserve">c Pitín záměr </w:t>
      </w:r>
    </w:p>
    <w:p w:rsidR="00D23811" w:rsidRDefault="00D23811" w:rsidP="00515F98">
      <w:pPr>
        <w:pStyle w:val="Bezmezer"/>
        <w:rPr>
          <w:sz w:val="24"/>
          <w:szCs w:val="24"/>
        </w:rPr>
      </w:pPr>
    </w:p>
    <w:p w:rsidR="00D23811" w:rsidRDefault="00D23811" w:rsidP="00515F98">
      <w:pPr>
        <w:pStyle w:val="Bezmezer"/>
        <w:rPr>
          <w:sz w:val="24"/>
          <w:szCs w:val="24"/>
        </w:rPr>
      </w:pPr>
    </w:p>
    <w:p w:rsidR="00D23811" w:rsidRPr="00D23811" w:rsidRDefault="00D23811" w:rsidP="00D23811">
      <w:pPr>
        <w:jc w:val="center"/>
        <w:rPr>
          <w:b/>
          <w:sz w:val="32"/>
          <w:szCs w:val="32"/>
        </w:rPr>
      </w:pPr>
      <w:r>
        <w:rPr>
          <w:sz w:val="40"/>
          <w:szCs w:val="40"/>
        </w:rPr>
        <w:t xml:space="preserve"> </w:t>
      </w:r>
      <w:r w:rsidRPr="00D23811">
        <w:rPr>
          <w:b/>
          <w:sz w:val="40"/>
          <w:szCs w:val="40"/>
        </w:rPr>
        <w:t xml:space="preserve"> </w:t>
      </w:r>
      <w:r w:rsidRPr="00D23811">
        <w:rPr>
          <w:b/>
          <w:sz w:val="32"/>
          <w:szCs w:val="32"/>
        </w:rPr>
        <w:t>p r o n a j m o u t</w:t>
      </w:r>
    </w:p>
    <w:p w:rsidR="00D23811" w:rsidRPr="00D23811" w:rsidRDefault="00D23811" w:rsidP="00D23811">
      <w:pPr>
        <w:jc w:val="center"/>
        <w:outlineLvl w:val="0"/>
        <w:rPr>
          <w:rFonts w:asciiTheme="minorHAnsi" w:hAnsiTheme="minorHAnsi" w:cstheme="minorHAnsi"/>
          <w:b/>
          <w:sz w:val="32"/>
          <w:szCs w:val="32"/>
        </w:rPr>
      </w:pPr>
      <w:r w:rsidRPr="00D23811">
        <w:rPr>
          <w:rFonts w:asciiTheme="minorHAnsi" w:hAnsiTheme="minorHAnsi" w:cstheme="minorHAnsi"/>
          <w:b/>
          <w:sz w:val="32"/>
          <w:szCs w:val="32"/>
        </w:rPr>
        <w:t>bud</w:t>
      </w:r>
      <w:r>
        <w:rPr>
          <w:rFonts w:asciiTheme="minorHAnsi" w:hAnsiTheme="minorHAnsi" w:cstheme="minorHAnsi"/>
          <w:b/>
          <w:sz w:val="32"/>
          <w:szCs w:val="32"/>
        </w:rPr>
        <w:t xml:space="preserve">oucí </w:t>
      </w:r>
      <w:r w:rsidRPr="00D23811">
        <w:rPr>
          <w:rFonts w:asciiTheme="minorHAnsi" w:hAnsiTheme="minorHAnsi" w:cstheme="minorHAnsi"/>
          <w:b/>
          <w:sz w:val="32"/>
          <w:szCs w:val="32"/>
        </w:rPr>
        <w:t>vodní dílo</w:t>
      </w:r>
    </w:p>
    <w:p w:rsidR="00D23811" w:rsidRPr="00D23811" w:rsidRDefault="00D23811" w:rsidP="00D23811">
      <w:pPr>
        <w:jc w:val="center"/>
        <w:outlineLvl w:val="0"/>
        <w:rPr>
          <w:rFonts w:asciiTheme="minorHAnsi" w:hAnsiTheme="minorHAnsi" w:cstheme="minorHAnsi"/>
          <w:bCs/>
          <w:sz w:val="32"/>
          <w:szCs w:val="32"/>
        </w:rPr>
      </w:pPr>
      <w:r w:rsidRPr="00D23811">
        <w:rPr>
          <w:rFonts w:asciiTheme="minorHAnsi" w:hAnsiTheme="minorHAnsi" w:cstheme="minorHAnsi"/>
          <w:b/>
          <w:sz w:val="32"/>
          <w:szCs w:val="32"/>
        </w:rPr>
        <w:t>DOPLNĚNÍ KANALIZACE V OBCI PITÍN, 2. ČÁST.</w:t>
      </w:r>
    </w:p>
    <w:p w:rsidR="00D23811" w:rsidRDefault="00D23811" w:rsidP="00D23811">
      <w:pPr>
        <w:jc w:val="center"/>
        <w:rPr>
          <w:rFonts w:asciiTheme="minorHAnsi" w:hAnsiTheme="minorHAnsi" w:cstheme="minorHAnsi"/>
          <w:szCs w:val="20"/>
        </w:rPr>
      </w:pPr>
    </w:p>
    <w:p w:rsidR="00D23811" w:rsidRPr="00D23811" w:rsidRDefault="00D23811" w:rsidP="00D23811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Jedná se o stoku jednotné kanalizace AP1-2 z trub PVC DN 250 v celkové délce 121 m, která bude napojena na stávající stoku AP1 v nové šachtě u </w:t>
      </w:r>
      <w:proofErr w:type="gramStart"/>
      <w:r>
        <w:rPr>
          <w:rFonts w:asciiTheme="minorHAnsi" w:hAnsiTheme="minorHAnsi" w:cstheme="minorHAnsi"/>
          <w:szCs w:val="24"/>
        </w:rPr>
        <w:t>č.p.</w:t>
      </w:r>
      <w:proofErr w:type="gramEnd"/>
      <w:r>
        <w:rPr>
          <w:rFonts w:asciiTheme="minorHAnsi" w:hAnsiTheme="minorHAnsi" w:cstheme="minorHAnsi"/>
          <w:szCs w:val="24"/>
        </w:rPr>
        <w:t xml:space="preserve"> 339. Kanalizace je umístěna na pozemcích </w:t>
      </w:r>
      <w:r>
        <w:rPr>
          <w:rFonts w:asciiTheme="minorHAnsi" w:hAnsiTheme="minorHAnsi" w:cstheme="minorHAnsi"/>
          <w:szCs w:val="24"/>
        </w:rPr>
        <w:t xml:space="preserve">  </w:t>
      </w:r>
      <w:proofErr w:type="spellStart"/>
      <w:r>
        <w:rPr>
          <w:rFonts w:asciiTheme="minorHAnsi" w:hAnsiTheme="minorHAnsi" w:cstheme="minorHAnsi"/>
          <w:szCs w:val="24"/>
        </w:rPr>
        <w:t>parc.č</w:t>
      </w:r>
      <w:proofErr w:type="spellEnd"/>
      <w:r>
        <w:rPr>
          <w:rFonts w:asciiTheme="minorHAnsi" w:hAnsiTheme="minorHAnsi" w:cstheme="minorHAnsi"/>
          <w:szCs w:val="24"/>
        </w:rPr>
        <w:t>. 5475/1, 141, 5406/3 v </w:t>
      </w:r>
      <w:proofErr w:type="spellStart"/>
      <w:proofErr w:type="gramStart"/>
      <w:r>
        <w:rPr>
          <w:rFonts w:asciiTheme="minorHAnsi" w:hAnsiTheme="minorHAnsi" w:cstheme="minorHAnsi"/>
          <w:szCs w:val="24"/>
        </w:rPr>
        <w:t>k.ú</w:t>
      </w:r>
      <w:proofErr w:type="spellEnd"/>
      <w:r>
        <w:rPr>
          <w:rFonts w:asciiTheme="minorHAnsi" w:hAnsiTheme="minorHAnsi" w:cstheme="minorHAnsi"/>
          <w:szCs w:val="24"/>
        </w:rPr>
        <w:t>.</w:t>
      </w:r>
      <w:proofErr w:type="gramEnd"/>
      <w:r>
        <w:rPr>
          <w:rFonts w:asciiTheme="minorHAnsi" w:hAnsiTheme="minorHAnsi" w:cstheme="minorHAnsi"/>
          <w:szCs w:val="24"/>
        </w:rPr>
        <w:t xml:space="preserve"> Pitín.</w:t>
      </w:r>
    </w:p>
    <w:p w:rsidR="00515F98" w:rsidRDefault="00515F98" w:rsidP="00515F98">
      <w:pPr>
        <w:pStyle w:val="Bezmezer"/>
        <w:rPr>
          <w:sz w:val="24"/>
          <w:szCs w:val="24"/>
        </w:rPr>
      </w:pPr>
    </w:p>
    <w:p w:rsidR="00F5401F" w:rsidRPr="00515F98" w:rsidRDefault="00F5401F" w:rsidP="00515F98">
      <w:pPr>
        <w:pStyle w:val="Bezmezer"/>
        <w:rPr>
          <w:sz w:val="24"/>
          <w:szCs w:val="24"/>
        </w:rPr>
      </w:pPr>
    </w:p>
    <w:p w:rsidR="00C659E7" w:rsidRPr="00515F98" w:rsidRDefault="00C659E7" w:rsidP="00515F98">
      <w:pPr>
        <w:pStyle w:val="Bezmezer"/>
        <w:rPr>
          <w:sz w:val="24"/>
          <w:szCs w:val="24"/>
        </w:rPr>
      </w:pPr>
      <w:r w:rsidRPr="00515F98">
        <w:rPr>
          <w:sz w:val="24"/>
          <w:szCs w:val="24"/>
        </w:rPr>
        <w:t xml:space="preserve">Podle ustanovení </w:t>
      </w:r>
      <w:r w:rsidR="00515F98" w:rsidRPr="00515F98">
        <w:rPr>
          <w:sz w:val="24"/>
          <w:szCs w:val="24"/>
        </w:rPr>
        <w:t xml:space="preserve">zákona o obcích </w:t>
      </w:r>
      <w:r w:rsidRPr="00515F98">
        <w:rPr>
          <w:sz w:val="24"/>
          <w:szCs w:val="24"/>
        </w:rPr>
        <w:t>mají zájemci pr</w:t>
      </w:r>
      <w:r w:rsidR="00D23811">
        <w:rPr>
          <w:sz w:val="24"/>
          <w:szCs w:val="24"/>
        </w:rPr>
        <w:t>ávo se k tomuto záměru vyjádřit</w:t>
      </w:r>
      <w:r w:rsidRPr="00515F98">
        <w:rPr>
          <w:sz w:val="24"/>
          <w:szCs w:val="24"/>
        </w:rPr>
        <w:t xml:space="preserve">, a to písemně, prostřednictvím podatelny na </w:t>
      </w:r>
      <w:r w:rsidR="00515F98" w:rsidRPr="00515F98">
        <w:rPr>
          <w:sz w:val="24"/>
          <w:szCs w:val="24"/>
        </w:rPr>
        <w:t xml:space="preserve">adresu:  Obec Pitín, Pitín 18, </w:t>
      </w:r>
      <w:bookmarkStart w:id="0" w:name="_GoBack"/>
      <w:bookmarkEnd w:id="0"/>
      <w:r w:rsidRPr="00515F98">
        <w:rPr>
          <w:sz w:val="24"/>
          <w:szCs w:val="24"/>
        </w:rPr>
        <w:t xml:space="preserve">687 71 Bojkovice nejpozději </w:t>
      </w:r>
      <w:r w:rsidRPr="005C78AF">
        <w:rPr>
          <w:b/>
          <w:sz w:val="24"/>
          <w:szCs w:val="24"/>
        </w:rPr>
        <w:t xml:space="preserve">do </w:t>
      </w:r>
      <w:r w:rsidR="00D23811">
        <w:rPr>
          <w:b/>
          <w:sz w:val="24"/>
          <w:szCs w:val="24"/>
        </w:rPr>
        <w:t>23</w:t>
      </w:r>
      <w:r w:rsidR="0033252B">
        <w:rPr>
          <w:b/>
          <w:sz w:val="24"/>
          <w:szCs w:val="24"/>
        </w:rPr>
        <w:t xml:space="preserve">. </w:t>
      </w:r>
      <w:r w:rsidR="00D23811">
        <w:rPr>
          <w:b/>
          <w:sz w:val="24"/>
          <w:szCs w:val="24"/>
        </w:rPr>
        <w:t>11</w:t>
      </w:r>
      <w:r w:rsidR="0033252B">
        <w:rPr>
          <w:b/>
          <w:sz w:val="24"/>
          <w:szCs w:val="24"/>
        </w:rPr>
        <w:t>. 20</w:t>
      </w:r>
      <w:r w:rsidR="00CA3C33">
        <w:rPr>
          <w:b/>
          <w:sz w:val="24"/>
          <w:szCs w:val="24"/>
        </w:rPr>
        <w:t>2</w:t>
      </w:r>
      <w:r w:rsidR="00E67E8F">
        <w:rPr>
          <w:b/>
          <w:sz w:val="24"/>
          <w:szCs w:val="24"/>
        </w:rPr>
        <w:t>2</w:t>
      </w:r>
      <w:r w:rsidR="0033252B">
        <w:rPr>
          <w:b/>
          <w:sz w:val="24"/>
          <w:szCs w:val="24"/>
        </w:rPr>
        <w:t xml:space="preserve"> do 1</w:t>
      </w:r>
      <w:r w:rsidR="002F5C05">
        <w:rPr>
          <w:b/>
          <w:sz w:val="24"/>
          <w:szCs w:val="24"/>
        </w:rPr>
        <w:t>5</w:t>
      </w:r>
      <w:r w:rsidR="00192C40">
        <w:rPr>
          <w:b/>
          <w:sz w:val="24"/>
          <w:szCs w:val="24"/>
        </w:rPr>
        <w:t>.00 hodin</w:t>
      </w:r>
      <w:r w:rsidRPr="00515F98">
        <w:rPr>
          <w:sz w:val="24"/>
          <w:szCs w:val="24"/>
        </w:rPr>
        <w:t xml:space="preserve">. </w:t>
      </w:r>
    </w:p>
    <w:p w:rsidR="00C659E7" w:rsidRPr="00515F98" w:rsidRDefault="00C659E7" w:rsidP="00515F98">
      <w:pPr>
        <w:pStyle w:val="Bezmezer"/>
        <w:rPr>
          <w:sz w:val="24"/>
          <w:szCs w:val="24"/>
        </w:rPr>
      </w:pPr>
    </w:p>
    <w:p w:rsidR="00C659E7" w:rsidRPr="00515F98" w:rsidRDefault="00C659E7" w:rsidP="00515F98">
      <w:pPr>
        <w:pStyle w:val="Bezmezer"/>
        <w:rPr>
          <w:sz w:val="24"/>
          <w:szCs w:val="24"/>
        </w:rPr>
      </w:pPr>
    </w:p>
    <w:p w:rsidR="0033252B" w:rsidRDefault="0033252B" w:rsidP="005656F7">
      <w:pPr>
        <w:pStyle w:val="Bezmezer"/>
        <w:rPr>
          <w:sz w:val="24"/>
          <w:szCs w:val="24"/>
        </w:rPr>
      </w:pPr>
    </w:p>
    <w:p w:rsidR="005656F7" w:rsidRDefault="00D23811" w:rsidP="005656F7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Bc. Michal Vrba</w:t>
      </w:r>
      <w:r w:rsidR="00462279">
        <w:rPr>
          <w:sz w:val="24"/>
          <w:szCs w:val="24"/>
        </w:rPr>
        <w:t xml:space="preserve">  </w:t>
      </w:r>
      <w:proofErr w:type="gramStart"/>
      <w:r w:rsidR="00462279">
        <w:rPr>
          <w:sz w:val="24"/>
          <w:szCs w:val="24"/>
        </w:rPr>
        <w:t>v.r.</w:t>
      </w:r>
      <w:proofErr w:type="gramEnd"/>
      <w:r w:rsidR="00515F98" w:rsidRPr="00515F98">
        <w:rPr>
          <w:sz w:val="24"/>
          <w:szCs w:val="24"/>
        </w:rPr>
        <w:tab/>
      </w:r>
    </w:p>
    <w:p w:rsidR="005C78AF" w:rsidRDefault="00515F98" w:rsidP="005656F7">
      <w:pPr>
        <w:pStyle w:val="Bezmezer"/>
        <w:rPr>
          <w:sz w:val="24"/>
          <w:szCs w:val="24"/>
        </w:rPr>
      </w:pPr>
      <w:r w:rsidRPr="00515F98">
        <w:rPr>
          <w:sz w:val="24"/>
          <w:szCs w:val="24"/>
        </w:rPr>
        <w:t>starosta</w:t>
      </w:r>
    </w:p>
    <w:p w:rsidR="00B8633D" w:rsidRDefault="00E67E8F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23811" w:rsidRDefault="00D23811">
      <w:pPr>
        <w:pStyle w:val="Bezmezer"/>
        <w:rPr>
          <w:sz w:val="24"/>
          <w:szCs w:val="24"/>
        </w:rPr>
      </w:pPr>
    </w:p>
    <w:p w:rsidR="00D23811" w:rsidRDefault="00D23811">
      <w:pPr>
        <w:pStyle w:val="Bezmezer"/>
        <w:rPr>
          <w:sz w:val="24"/>
          <w:szCs w:val="24"/>
        </w:rPr>
      </w:pPr>
    </w:p>
    <w:p w:rsidR="005656F7" w:rsidRDefault="00515F9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Příloh</w:t>
      </w:r>
      <w:r w:rsidR="005656F7">
        <w:rPr>
          <w:sz w:val="24"/>
          <w:szCs w:val="24"/>
        </w:rPr>
        <w:t>y</w:t>
      </w:r>
      <w:r>
        <w:rPr>
          <w:sz w:val="24"/>
          <w:szCs w:val="24"/>
        </w:rPr>
        <w:t xml:space="preserve">: </w:t>
      </w:r>
    </w:p>
    <w:p w:rsidR="00515F98" w:rsidRDefault="00D2381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Návrh smlouvy o smlouvě budoucí </w:t>
      </w:r>
      <w:r w:rsidRPr="003C47F5">
        <w:rPr>
          <w:szCs w:val="24"/>
        </w:rPr>
        <w:t>č. K </w:t>
      </w:r>
      <w:r>
        <w:rPr>
          <w:szCs w:val="24"/>
        </w:rPr>
        <w:t>57</w:t>
      </w:r>
      <w:r w:rsidRPr="003C47F5">
        <w:rPr>
          <w:szCs w:val="24"/>
        </w:rPr>
        <w:t>/0</w:t>
      </w:r>
      <w:r>
        <w:rPr>
          <w:szCs w:val="24"/>
        </w:rPr>
        <w:t>1/2022</w:t>
      </w:r>
      <w:r>
        <w:rPr>
          <w:szCs w:val="24"/>
        </w:rPr>
        <w:t xml:space="preserve"> </w:t>
      </w:r>
      <w:r>
        <w:rPr>
          <w:sz w:val="24"/>
          <w:szCs w:val="24"/>
        </w:rPr>
        <w:t xml:space="preserve">o nájmu a provozování kanalizace pro veřejnou potřebu </w:t>
      </w:r>
    </w:p>
    <w:p w:rsidR="00515F98" w:rsidRDefault="00515F98">
      <w:pPr>
        <w:pStyle w:val="Bezmezer"/>
        <w:rPr>
          <w:sz w:val="24"/>
          <w:szCs w:val="24"/>
        </w:rPr>
      </w:pPr>
    </w:p>
    <w:p w:rsidR="005656F7" w:rsidRDefault="005656F7">
      <w:pPr>
        <w:pStyle w:val="Bezmezer"/>
        <w:rPr>
          <w:sz w:val="24"/>
          <w:szCs w:val="24"/>
        </w:rPr>
      </w:pPr>
    </w:p>
    <w:p w:rsidR="005656F7" w:rsidRDefault="005656F7">
      <w:pPr>
        <w:pStyle w:val="Bezmezer"/>
        <w:rPr>
          <w:sz w:val="24"/>
          <w:szCs w:val="24"/>
        </w:rPr>
      </w:pPr>
    </w:p>
    <w:p w:rsidR="00515F98" w:rsidRDefault="00515F9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Vyvěšeno :</w:t>
      </w:r>
      <w:r w:rsidR="0033252B">
        <w:rPr>
          <w:sz w:val="24"/>
          <w:szCs w:val="24"/>
        </w:rPr>
        <w:t xml:space="preserve">  </w:t>
      </w:r>
      <w:r w:rsidR="009C0D14">
        <w:rPr>
          <w:sz w:val="24"/>
          <w:szCs w:val="24"/>
        </w:rPr>
        <w:t xml:space="preserve">   </w:t>
      </w:r>
    </w:p>
    <w:p w:rsidR="00515F98" w:rsidRDefault="00515F98">
      <w:pPr>
        <w:pStyle w:val="Bezmezer"/>
        <w:rPr>
          <w:sz w:val="24"/>
          <w:szCs w:val="24"/>
        </w:rPr>
      </w:pPr>
    </w:p>
    <w:p w:rsidR="00515F98" w:rsidRPr="00515F98" w:rsidRDefault="00515F98">
      <w:pPr>
        <w:pStyle w:val="Bezmezer"/>
        <w:rPr>
          <w:sz w:val="24"/>
          <w:szCs w:val="24"/>
        </w:rPr>
      </w:pPr>
      <w:proofErr w:type="gramStart"/>
      <w:r>
        <w:rPr>
          <w:sz w:val="24"/>
          <w:szCs w:val="24"/>
        </w:rPr>
        <w:t>Sejmuto   :</w:t>
      </w:r>
      <w:proofErr w:type="gramEnd"/>
    </w:p>
    <w:sectPr w:rsidR="00515F98" w:rsidRPr="00515F98" w:rsidSect="00C97C9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54F" w:rsidRDefault="0058554F" w:rsidP="00A61690">
      <w:pPr>
        <w:spacing w:after="0" w:line="240" w:lineRule="auto"/>
      </w:pPr>
      <w:r>
        <w:separator/>
      </w:r>
    </w:p>
  </w:endnote>
  <w:endnote w:type="continuationSeparator" w:id="0">
    <w:p w:rsidR="0058554F" w:rsidRDefault="0058554F" w:rsidP="00A6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690" w:rsidRPr="003E790F" w:rsidRDefault="0058554F" w:rsidP="00D1209E">
    <w:pPr>
      <w:pStyle w:val="Zpat"/>
      <w:ind w:left="-567"/>
      <w:rPr>
        <w:rFonts w:ascii="Times New Roman" w:hAnsi="Times New Roman"/>
      </w:rPr>
    </w:pPr>
    <w:r>
      <w:rPr>
        <w:rFonts w:ascii="Times New Roman" w:hAnsi="Times New Roman"/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47.6pt;margin-top:-3.4pt;width:544.5pt;height:0;z-index:251658240" o:connectortype="straight"/>
      </w:pict>
    </w:r>
    <w:r w:rsidR="00A61690" w:rsidRPr="003E790F">
      <w:rPr>
        <w:rFonts w:ascii="Times New Roman" w:hAnsi="Times New Roman"/>
      </w:rPr>
      <w:t xml:space="preserve">Bankovní spojení:  ČS , a. s., Bojkovice, </w:t>
    </w:r>
    <w:proofErr w:type="spellStart"/>
    <w:proofErr w:type="gramStart"/>
    <w:r w:rsidR="00A61690" w:rsidRPr="003E790F">
      <w:rPr>
        <w:rFonts w:ascii="Times New Roman" w:hAnsi="Times New Roman"/>
      </w:rPr>
      <w:t>č.ú</w:t>
    </w:r>
    <w:proofErr w:type="spellEnd"/>
    <w:r w:rsidR="00A61690" w:rsidRPr="003E790F">
      <w:rPr>
        <w:rFonts w:ascii="Times New Roman" w:hAnsi="Times New Roman"/>
      </w:rPr>
      <w:t>.  1543036389/0800</w:t>
    </w:r>
    <w:proofErr w:type="gramEnd"/>
    <w:r w:rsidR="00D1209E" w:rsidRPr="003E790F">
      <w:rPr>
        <w:rFonts w:ascii="Times New Roman" w:hAnsi="Times New Roman"/>
      </w:rPr>
      <w:t xml:space="preserve">                          </w:t>
    </w:r>
    <w:r w:rsidR="003E790F">
      <w:rPr>
        <w:rFonts w:ascii="Times New Roman" w:hAnsi="Times New Roman"/>
      </w:rPr>
      <w:t xml:space="preserve"> </w:t>
    </w:r>
    <w:r w:rsidR="00D1209E" w:rsidRPr="003E790F">
      <w:rPr>
        <w:rFonts w:ascii="Times New Roman" w:hAnsi="Times New Roman"/>
      </w:rPr>
      <w:t xml:space="preserve">       IČ:  00291234</w:t>
    </w:r>
  </w:p>
  <w:p w:rsidR="00A61690" w:rsidRPr="003E790F" w:rsidRDefault="00A61690" w:rsidP="00D1209E">
    <w:pPr>
      <w:pStyle w:val="Zpat"/>
      <w:ind w:left="-567"/>
      <w:rPr>
        <w:rFonts w:ascii="Times New Roman" w:hAnsi="Times New Roman"/>
      </w:rPr>
    </w:pPr>
    <w:r w:rsidRPr="003E790F">
      <w:rPr>
        <w:rFonts w:ascii="Times New Roman" w:hAnsi="Times New Roman"/>
      </w:rPr>
      <w:t xml:space="preserve">Tel/fax:  </w:t>
    </w:r>
    <w:proofErr w:type="gramStart"/>
    <w:r w:rsidRPr="003E790F">
      <w:rPr>
        <w:rFonts w:ascii="Times New Roman" w:hAnsi="Times New Roman"/>
      </w:rPr>
      <w:t>572</w:t>
    </w:r>
    <w:r w:rsidR="00D1209E" w:rsidRPr="003E790F">
      <w:rPr>
        <w:rFonts w:ascii="Times New Roman" w:hAnsi="Times New Roman"/>
      </w:rPr>
      <w:t> </w:t>
    </w:r>
    <w:r w:rsidRPr="003E790F">
      <w:rPr>
        <w:rFonts w:ascii="Times New Roman" w:hAnsi="Times New Roman"/>
      </w:rPr>
      <w:t>641</w:t>
    </w:r>
    <w:r w:rsidR="00D1209E" w:rsidRPr="003E790F">
      <w:rPr>
        <w:rFonts w:ascii="Times New Roman" w:hAnsi="Times New Roman"/>
      </w:rPr>
      <w:t> 332                                  mail</w:t>
    </w:r>
    <w:proofErr w:type="gramEnd"/>
    <w:r w:rsidR="00D1209E" w:rsidRPr="003E790F">
      <w:rPr>
        <w:rFonts w:ascii="Times New Roman" w:hAnsi="Times New Roman"/>
      </w:rPr>
      <w:t xml:space="preserve">: </w:t>
    </w:r>
    <w:hyperlink r:id="rId1" w:history="1">
      <w:r w:rsidR="00D1209E" w:rsidRPr="003E790F">
        <w:rPr>
          <w:rStyle w:val="Hypertextovodkaz"/>
          <w:rFonts w:ascii="Times New Roman" w:hAnsi="Times New Roman"/>
        </w:rPr>
        <w:t>obec@pitin.cz</w:t>
      </w:r>
    </w:hyperlink>
    <w:r w:rsidR="00D1209E" w:rsidRPr="003E790F">
      <w:rPr>
        <w:rFonts w:ascii="Times New Roman" w:hAnsi="Times New Roman"/>
      </w:rPr>
      <w:t xml:space="preserve">                                 web: </w:t>
    </w:r>
    <w:hyperlink r:id="rId2" w:history="1">
      <w:r w:rsidR="00D1209E" w:rsidRPr="003E790F">
        <w:rPr>
          <w:rStyle w:val="Hypertextovodkaz"/>
          <w:rFonts w:ascii="Times New Roman" w:hAnsi="Times New Roman"/>
        </w:rPr>
        <w:t>www.pitin.cz</w:t>
      </w:r>
    </w:hyperlink>
    <w:r w:rsidR="00D1209E" w:rsidRPr="003E790F">
      <w:rPr>
        <w:rFonts w:ascii="Times New Roman" w:hAnsi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54F" w:rsidRDefault="0058554F" w:rsidP="00A61690">
      <w:pPr>
        <w:spacing w:after="0" w:line="240" w:lineRule="auto"/>
      </w:pPr>
      <w:r>
        <w:separator/>
      </w:r>
    </w:p>
  </w:footnote>
  <w:footnote w:type="continuationSeparator" w:id="0">
    <w:p w:rsidR="0058554F" w:rsidRDefault="0058554F" w:rsidP="00A61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690" w:rsidRPr="00A61690" w:rsidRDefault="0058554F" w:rsidP="00A61690">
    <w:pPr>
      <w:spacing w:after="0"/>
      <w:jc w:val="center"/>
      <w:rPr>
        <w:rFonts w:ascii="Times New Roman" w:hAnsi="Times New Roman"/>
        <w:b/>
        <w:caps/>
        <w:spacing w:val="32"/>
        <w:sz w:val="40"/>
        <w:szCs w:val="40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2pt;margin-top:-21.55pt;width:58.35pt;height:65.35pt;z-index:251656192" wrapcoords="-460 0 -460 21221 21600 21221 21600 0 -460 0">
          <v:imagedata r:id="rId1" o:title=""/>
          <w10:wrap type="tight"/>
        </v:shape>
        <o:OLEObject Type="Embed" ProgID="602Photo.Image" ShapeID="_x0000_s2049" DrawAspect="Content" ObjectID="_1729328061" r:id="rId2">
          <o:FieldCodes>\s</o:FieldCodes>
        </o:OLEObject>
      </w:object>
    </w:r>
    <w:r w:rsidR="00285EA7">
      <w:rPr>
        <w:rFonts w:ascii="Times New Roman" w:hAnsi="Times New Roman"/>
        <w:b/>
        <w:caps/>
        <w:spacing w:val="32"/>
        <w:sz w:val="40"/>
        <w:szCs w:val="40"/>
      </w:rPr>
      <w:t xml:space="preserve"> </w:t>
    </w:r>
    <w:r w:rsidR="000562EA">
      <w:rPr>
        <w:rFonts w:ascii="Times New Roman" w:hAnsi="Times New Roman"/>
        <w:b/>
        <w:caps/>
        <w:spacing w:val="32"/>
        <w:sz w:val="40"/>
        <w:szCs w:val="40"/>
      </w:rPr>
      <w:t xml:space="preserve"> </w:t>
    </w:r>
    <w:r w:rsidR="00A61690" w:rsidRPr="00A61690">
      <w:rPr>
        <w:rFonts w:ascii="Times New Roman" w:hAnsi="Times New Roman"/>
        <w:b/>
        <w:caps/>
        <w:spacing w:val="32"/>
        <w:sz w:val="40"/>
        <w:szCs w:val="40"/>
      </w:rPr>
      <w:t>Obec</w:t>
    </w:r>
    <w:r w:rsidR="00285EA7">
      <w:rPr>
        <w:rFonts w:ascii="Times New Roman" w:hAnsi="Times New Roman"/>
        <w:b/>
        <w:caps/>
        <w:spacing w:val="32"/>
        <w:sz w:val="40"/>
        <w:szCs w:val="40"/>
      </w:rPr>
      <w:t xml:space="preserve"> </w:t>
    </w:r>
    <w:r w:rsidR="00A61690" w:rsidRPr="00A61690">
      <w:rPr>
        <w:rFonts w:ascii="Times New Roman" w:hAnsi="Times New Roman"/>
        <w:b/>
        <w:caps/>
        <w:spacing w:val="32"/>
        <w:sz w:val="40"/>
        <w:szCs w:val="40"/>
      </w:rPr>
      <w:t xml:space="preserve">Pitín   </w:t>
    </w:r>
  </w:p>
  <w:p w:rsidR="00A61690" w:rsidRPr="00A61690" w:rsidRDefault="00A61690" w:rsidP="00A61690">
    <w:pPr>
      <w:pStyle w:val="Zhlav"/>
      <w:tabs>
        <w:tab w:val="clear" w:pos="4536"/>
        <w:tab w:val="clear" w:pos="9072"/>
        <w:tab w:val="left" w:pos="3315"/>
      </w:tabs>
      <w:rPr>
        <w:rFonts w:ascii="Times New Roman" w:hAnsi="Times New Roman"/>
        <w:sz w:val="20"/>
        <w:szCs w:val="20"/>
      </w:rPr>
    </w:pPr>
    <w:r w:rsidRPr="00A61690">
      <w:rPr>
        <w:rFonts w:ascii="Times New Roman" w:hAnsi="Times New Roman"/>
        <w:sz w:val="20"/>
        <w:szCs w:val="20"/>
      </w:rPr>
      <w:t xml:space="preserve">                                                    </w:t>
    </w:r>
    <w:r>
      <w:rPr>
        <w:rFonts w:ascii="Times New Roman" w:hAnsi="Times New Roman"/>
        <w:sz w:val="20"/>
        <w:szCs w:val="20"/>
      </w:rPr>
      <w:t xml:space="preserve">               </w:t>
    </w:r>
    <w:r w:rsidRPr="00A61690">
      <w:rPr>
        <w:rFonts w:ascii="Times New Roman" w:hAnsi="Times New Roman"/>
        <w:sz w:val="20"/>
        <w:szCs w:val="20"/>
      </w:rPr>
      <w:t xml:space="preserve">  </w:t>
    </w:r>
    <w:r w:rsidRPr="003E790F">
      <w:rPr>
        <w:rFonts w:ascii="Times New Roman" w:hAnsi="Times New Roman"/>
        <w:sz w:val="24"/>
        <w:szCs w:val="24"/>
      </w:rPr>
      <w:t>Pitín</w:t>
    </w:r>
    <w:r w:rsidRPr="00A61690">
      <w:rPr>
        <w:rFonts w:ascii="Times New Roman" w:hAnsi="Times New Roman"/>
        <w:sz w:val="20"/>
        <w:szCs w:val="20"/>
      </w:rPr>
      <w:t xml:space="preserve"> 18, 687 71 p. Bojkovice</w:t>
    </w:r>
  </w:p>
  <w:p w:rsidR="00A61690" w:rsidRDefault="0058554F">
    <w:pPr>
      <w:pStyle w:val="Zhlav"/>
    </w:pPr>
    <w:r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41.6pt;margin-top:7.2pt;width:551.25pt;height:0;z-index:251657216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26305"/>
    <w:multiLevelType w:val="multilevel"/>
    <w:tmpl w:val="B61CC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C26EDA"/>
    <w:multiLevelType w:val="hybridMultilevel"/>
    <w:tmpl w:val="F566D8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43F02"/>
    <w:multiLevelType w:val="multilevel"/>
    <w:tmpl w:val="6728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0"/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FEE"/>
    <w:rsid w:val="00007FCA"/>
    <w:rsid w:val="000163FE"/>
    <w:rsid w:val="000562EA"/>
    <w:rsid w:val="000852F5"/>
    <w:rsid w:val="00110C6C"/>
    <w:rsid w:val="00162641"/>
    <w:rsid w:val="00192C40"/>
    <w:rsid w:val="001B2763"/>
    <w:rsid w:val="001D1090"/>
    <w:rsid w:val="001E6DC2"/>
    <w:rsid w:val="00224942"/>
    <w:rsid w:val="00254575"/>
    <w:rsid w:val="00256848"/>
    <w:rsid w:val="00285EA7"/>
    <w:rsid w:val="002A5859"/>
    <w:rsid w:val="002F5C05"/>
    <w:rsid w:val="002F7A24"/>
    <w:rsid w:val="00325E81"/>
    <w:rsid w:val="00327152"/>
    <w:rsid w:val="0033252B"/>
    <w:rsid w:val="003E790F"/>
    <w:rsid w:val="003F7B5E"/>
    <w:rsid w:val="00412863"/>
    <w:rsid w:val="00425948"/>
    <w:rsid w:val="00430220"/>
    <w:rsid w:val="00432E4F"/>
    <w:rsid w:val="00462279"/>
    <w:rsid w:val="004B418C"/>
    <w:rsid w:val="004D2574"/>
    <w:rsid w:val="00515F98"/>
    <w:rsid w:val="00544956"/>
    <w:rsid w:val="005656F7"/>
    <w:rsid w:val="0058554F"/>
    <w:rsid w:val="0058600B"/>
    <w:rsid w:val="005A79DA"/>
    <w:rsid w:val="005C78AF"/>
    <w:rsid w:val="006044CC"/>
    <w:rsid w:val="00642BC6"/>
    <w:rsid w:val="006A704F"/>
    <w:rsid w:val="006B5591"/>
    <w:rsid w:val="00721249"/>
    <w:rsid w:val="0078153F"/>
    <w:rsid w:val="007B79C4"/>
    <w:rsid w:val="00882806"/>
    <w:rsid w:val="00890118"/>
    <w:rsid w:val="008A1803"/>
    <w:rsid w:val="008A77BC"/>
    <w:rsid w:val="008F28DA"/>
    <w:rsid w:val="00981C03"/>
    <w:rsid w:val="009828E2"/>
    <w:rsid w:val="009931AB"/>
    <w:rsid w:val="00994EF5"/>
    <w:rsid w:val="009A44BA"/>
    <w:rsid w:val="009C0D14"/>
    <w:rsid w:val="00A17855"/>
    <w:rsid w:val="00A272FD"/>
    <w:rsid w:val="00A61690"/>
    <w:rsid w:val="00B24DA2"/>
    <w:rsid w:val="00B8633D"/>
    <w:rsid w:val="00BA67EE"/>
    <w:rsid w:val="00C32A86"/>
    <w:rsid w:val="00C41D84"/>
    <w:rsid w:val="00C44746"/>
    <w:rsid w:val="00C659E7"/>
    <w:rsid w:val="00C65FEE"/>
    <w:rsid w:val="00C8663A"/>
    <w:rsid w:val="00C97C9A"/>
    <w:rsid w:val="00CA3C33"/>
    <w:rsid w:val="00D04DBF"/>
    <w:rsid w:val="00D1209E"/>
    <w:rsid w:val="00D23811"/>
    <w:rsid w:val="00D61E8D"/>
    <w:rsid w:val="00D75B9F"/>
    <w:rsid w:val="00E02169"/>
    <w:rsid w:val="00E677B4"/>
    <w:rsid w:val="00E67E8F"/>
    <w:rsid w:val="00EB6B90"/>
    <w:rsid w:val="00EB777E"/>
    <w:rsid w:val="00EE10E7"/>
    <w:rsid w:val="00EF1DD8"/>
    <w:rsid w:val="00F30771"/>
    <w:rsid w:val="00F5401F"/>
    <w:rsid w:val="00F95B97"/>
    <w:rsid w:val="00F95D42"/>
    <w:rsid w:val="00FA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F2F37C4-539F-46E9-A8E0-6618E1B9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7C9A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61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61690"/>
  </w:style>
  <w:style w:type="paragraph" w:styleId="Zpat">
    <w:name w:val="footer"/>
    <w:basedOn w:val="Normln"/>
    <w:link w:val="ZpatChar"/>
    <w:uiPriority w:val="99"/>
    <w:unhideWhenUsed/>
    <w:rsid w:val="00A61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1690"/>
  </w:style>
  <w:style w:type="paragraph" w:customStyle="1" w:styleId="CharCharCharChar">
    <w:name w:val="Char Char Char Char"/>
    <w:basedOn w:val="Normln"/>
    <w:rsid w:val="00A61690"/>
    <w:pPr>
      <w:spacing w:after="160" w:line="240" w:lineRule="exact"/>
      <w:jc w:val="both"/>
    </w:pPr>
    <w:rPr>
      <w:rFonts w:ascii="Times New Roman Bold" w:eastAsia="Times New Roman" w:hAnsi="Times New Roman Bold" w:cs="Times New Roman Bold"/>
      <w:lang w:val="sk-SK"/>
    </w:rPr>
  </w:style>
  <w:style w:type="character" w:styleId="Hypertextovodkaz">
    <w:name w:val="Hyperlink"/>
    <w:basedOn w:val="Standardnpsmoodstavce"/>
    <w:uiPriority w:val="99"/>
    <w:unhideWhenUsed/>
    <w:rsid w:val="00D1209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1E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1E8D"/>
    <w:rPr>
      <w:rFonts w:ascii="Segoe UI" w:hAnsi="Segoe UI" w:cs="Segoe UI"/>
      <w:sz w:val="18"/>
      <w:szCs w:val="18"/>
      <w:lang w:eastAsia="en-US"/>
    </w:rPr>
  </w:style>
  <w:style w:type="paragraph" w:styleId="Bezmezer">
    <w:name w:val="No Spacing"/>
    <w:uiPriority w:val="1"/>
    <w:qFormat/>
    <w:rsid w:val="009A44BA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254575"/>
    <w:pPr>
      <w:ind w:left="720"/>
      <w:contextualSpacing/>
    </w:pPr>
  </w:style>
  <w:style w:type="paragraph" w:customStyle="1" w:styleId="Default">
    <w:name w:val="Default"/>
    <w:rsid w:val="001D10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itin.cz" TargetMode="External"/><Relationship Id="rId1" Type="http://schemas.openxmlformats.org/officeDocument/2006/relationships/hyperlink" Target="mailto:obec@pitin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bec%20Pitin\Data%20aplikac&#237;\Microsoft\&#352;ablony\&#353;ablona%20obec%20Pit&#237;n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631C8-F9A7-4372-AEE5-6F0F5878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obec Pitín</Template>
  <TotalTime>1</TotalTime>
  <Pages>1</Pages>
  <Words>142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Pitín</Company>
  <LinksUpToDate>false</LinksUpToDate>
  <CharactersWithSpaces>979</CharactersWithSpaces>
  <SharedDoc>false</SharedDoc>
  <HLinks>
    <vt:vector size="12" baseType="variant">
      <vt:variant>
        <vt:i4>851972</vt:i4>
      </vt:variant>
      <vt:variant>
        <vt:i4>3</vt:i4>
      </vt:variant>
      <vt:variant>
        <vt:i4>0</vt:i4>
      </vt:variant>
      <vt:variant>
        <vt:i4>5</vt:i4>
      </vt:variant>
      <vt:variant>
        <vt:lpwstr>http://www.pitin.cz/</vt:lpwstr>
      </vt:variant>
      <vt:variant>
        <vt:lpwstr/>
      </vt:variant>
      <vt:variant>
        <vt:i4>8126530</vt:i4>
      </vt:variant>
      <vt:variant>
        <vt:i4>0</vt:i4>
      </vt:variant>
      <vt:variant>
        <vt:i4>0</vt:i4>
      </vt:variant>
      <vt:variant>
        <vt:i4>5</vt:i4>
      </vt:variant>
      <vt:variant>
        <vt:lpwstr>mailto:obec@pitin.cz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obecni urad</dc:creator>
  <cp:keywords/>
  <dc:description/>
  <cp:lastModifiedBy>Účet Microsoft</cp:lastModifiedBy>
  <cp:revision>2</cp:revision>
  <cp:lastPrinted>2022-07-15T07:00:00Z</cp:lastPrinted>
  <dcterms:created xsi:type="dcterms:W3CDTF">2022-11-07T11:08:00Z</dcterms:created>
  <dcterms:modified xsi:type="dcterms:W3CDTF">2022-11-07T11:08:00Z</dcterms:modified>
</cp:coreProperties>
</file>